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"/>
        <w:gridCol w:w="360"/>
        <w:gridCol w:w="3420"/>
        <w:gridCol w:w="90"/>
        <w:gridCol w:w="1710"/>
        <w:gridCol w:w="3420"/>
      </w:tblGrid>
      <w:tr w:rsidR="004B5ADB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260" w:type="dxa"/>
            <w:gridSpan w:val="6"/>
            <w:vAlign w:val="center"/>
          </w:tcPr>
          <w:p w:rsidR="004B5ADB" w:rsidRDefault="004B5ADB" w:rsidP="0005572A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游戏方案</w:t>
            </w:r>
          </w:p>
        </w:tc>
      </w:tr>
      <w:tr w:rsidR="004B5ADB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1260" w:type="dxa"/>
            <w:vAlign w:val="center"/>
          </w:tcPr>
          <w:p w:rsidR="004B5ADB" w:rsidRDefault="004B5ADB" w:rsidP="00A001F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游戏种类</w:t>
            </w:r>
          </w:p>
        </w:tc>
        <w:tc>
          <w:tcPr>
            <w:tcW w:w="3780" w:type="dxa"/>
            <w:gridSpan w:val="2"/>
          </w:tcPr>
          <w:p w:rsidR="004B5ADB" w:rsidRDefault="004B5ADB" w:rsidP="008C54C4">
            <w:pPr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 w:rsidR="00C0428B">
              <w:rPr>
                <w:rFonts w:hint="eastAsia"/>
              </w:rPr>
              <w:t>蓝色和谐</w:t>
            </w:r>
            <w:r w:rsidR="006C255A">
              <w:rPr>
                <w:rFonts w:hint="eastAsia"/>
              </w:rPr>
              <w:t>球游戏</w:t>
            </w:r>
            <w:r>
              <w:rPr>
                <w:rFonts w:hint="eastAsia"/>
              </w:rPr>
              <w:t>）</w:t>
            </w:r>
          </w:p>
        </w:tc>
        <w:tc>
          <w:tcPr>
            <w:tcW w:w="1800" w:type="dxa"/>
            <w:gridSpan w:val="2"/>
            <w:vAlign w:val="center"/>
          </w:tcPr>
          <w:p w:rsidR="004B5ADB" w:rsidRDefault="004B5ADB" w:rsidP="00A001F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游戏名称</w:t>
            </w:r>
          </w:p>
        </w:tc>
        <w:tc>
          <w:tcPr>
            <w:tcW w:w="3420" w:type="dxa"/>
          </w:tcPr>
          <w:p w:rsidR="004B5ADB" w:rsidRDefault="008448FA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团队信任</w:t>
            </w:r>
          </w:p>
        </w:tc>
      </w:tr>
      <w:tr w:rsidR="004B5ADB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10260" w:type="dxa"/>
            <w:gridSpan w:val="6"/>
            <w:vAlign w:val="center"/>
          </w:tcPr>
          <w:p w:rsidR="00024B44" w:rsidRDefault="004B5ADB" w:rsidP="00024B44">
            <w:pPr>
              <w:rPr>
                <w:rFonts w:hint="eastAsia"/>
              </w:rPr>
            </w:pPr>
            <w:r>
              <w:rPr>
                <w:rFonts w:hint="eastAsia"/>
              </w:rPr>
              <w:t>学习重点：</w:t>
            </w:r>
            <w:r w:rsidR="008448FA">
              <w:rPr>
                <w:rFonts w:hint="eastAsia"/>
              </w:rPr>
              <w:t>培养沟通能力，激发对他人的信任</w:t>
            </w:r>
          </w:p>
        </w:tc>
      </w:tr>
      <w:tr w:rsidR="00024B44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260" w:type="dxa"/>
            <w:gridSpan w:val="6"/>
            <w:vAlign w:val="center"/>
          </w:tcPr>
          <w:p w:rsidR="00024B44" w:rsidRDefault="00024B44" w:rsidP="008C54C4">
            <w:pPr>
              <w:rPr>
                <w:rFonts w:hint="eastAsia"/>
              </w:rPr>
            </w:pPr>
            <w:r>
              <w:rPr>
                <w:rFonts w:hint="eastAsia"/>
              </w:rPr>
              <w:t>游戏目标：</w:t>
            </w:r>
            <w:r w:rsidR="008448FA">
              <w:rPr>
                <w:rFonts w:hint="eastAsia"/>
              </w:rPr>
              <w:t>安全引导同伴通过复杂的路程</w:t>
            </w:r>
          </w:p>
        </w:tc>
      </w:tr>
      <w:tr w:rsidR="004B5ADB">
        <w:tblPrEx>
          <w:tblCellMar>
            <w:top w:w="0" w:type="dxa"/>
            <w:bottom w:w="0" w:type="dxa"/>
          </w:tblCellMar>
        </w:tblPrEx>
        <w:trPr>
          <w:trHeight w:val="493"/>
        </w:trPr>
        <w:tc>
          <w:tcPr>
            <w:tcW w:w="1620" w:type="dxa"/>
            <w:gridSpan w:val="2"/>
            <w:vAlign w:val="center"/>
          </w:tcPr>
          <w:p w:rsidR="004B5ADB" w:rsidRDefault="004B5ADB" w:rsidP="00A001FF">
            <w:pPr>
              <w:jc w:val="center"/>
            </w:pPr>
            <w:r>
              <w:rPr>
                <w:rFonts w:hint="eastAsia"/>
              </w:rPr>
              <w:t>适合儿童年龄</w:t>
            </w:r>
          </w:p>
        </w:tc>
        <w:tc>
          <w:tcPr>
            <w:tcW w:w="3510" w:type="dxa"/>
            <w:gridSpan w:val="2"/>
          </w:tcPr>
          <w:p w:rsidR="004B5ADB" w:rsidRDefault="00D16B11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6-9</w:t>
            </w:r>
            <w:r>
              <w:rPr>
                <w:rFonts w:hint="eastAsia"/>
              </w:rPr>
              <w:t>岁</w:t>
            </w:r>
            <w:r w:rsidR="00D52995">
              <w:rPr>
                <w:rFonts w:hint="eastAsia"/>
              </w:rPr>
              <w:t>、</w:t>
            </w:r>
            <w:r w:rsidR="00D52995">
              <w:rPr>
                <w:rFonts w:hint="eastAsia"/>
              </w:rPr>
              <w:t>10+</w:t>
            </w:r>
          </w:p>
        </w:tc>
        <w:tc>
          <w:tcPr>
            <w:tcW w:w="1710" w:type="dxa"/>
            <w:vAlign w:val="center"/>
          </w:tcPr>
          <w:p w:rsidR="004B5ADB" w:rsidRDefault="004B5ADB" w:rsidP="00A001FF">
            <w:pPr>
              <w:jc w:val="center"/>
            </w:pPr>
            <w:r>
              <w:rPr>
                <w:rFonts w:hint="eastAsia"/>
              </w:rPr>
              <w:t>参加儿童人数</w:t>
            </w:r>
          </w:p>
        </w:tc>
        <w:tc>
          <w:tcPr>
            <w:tcW w:w="3420" w:type="dxa"/>
          </w:tcPr>
          <w:p w:rsidR="004B5ADB" w:rsidRDefault="006C255A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个或更多</w:t>
            </w:r>
          </w:p>
        </w:tc>
      </w:tr>
      <w:tr w:rsidR="004B5ADB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10260" w:type="dxa"/>
            <w:gridSpan w:val="6"/>
          </w:tcPr>
          <w:p w:rsidR="006C255A" w:rsidRDefault="004B5ADB" w:rsidP="00883874">
            <w:pPr>
              <w:rPr>
                <w:rFonts w:hint="eastAsia"/>
              </w:rPr>
            </w:pPr>
            <w:r>
              <w:rPr>
                <w:rFonts w:hint="eastAsia"/>
              </w:rPr>
              <w:t>开场讨论</w:t>
            </w:r>
            <w:r w:rsidR="006C255A">
              <w:rPr>
                <w:rFonts w:hint="eastAsia"/>
              </w:rPr>
              <w:t>:</w:t>
            </w:r>
          </w:p>
          <w:p w:rsidR="00092ED1" w:rsidRDefault="00092ED1" w:rsidP="00092ED1">
            <w:pPr>
              <w:numPr>
                <w:ilvl w:val="0"/>
                <w:numId w:val="6"/>
              </w:numPr>
              <w:rPr>
                <w:rFonts w:hint="eastAsia"/>
              </w:rPr>
            </w:pPr>
            <w:r>
              <w:rPr>
                <w:rFonts w:hint="eastAsia"/>
              </w:rPr>
              <w:t>大家生活中有没有信任的人？</w:t>
            </w:r>
          </w:p>
          <w:p w:rsidR="00092ED1" w:rsidRDefault="00092ED1" w:rsidP="00092ED1">
            <w:pPr>
              <w:numPr>
                <w:ilvl w:val="0"/>
                <w:numId w:val="6"/>
              </w:numPr>
              <w:rPr>
                <w:rFonts w:hint="eastAsia"/>
              </w:rPr>
            </w:pPr>
            <w:r>
              <w:rPr>
                <w:rFonts w:hint="eastAsia"/>
              </w:rPr>
              <w:t>做些什么事情，可以让别人信任你？</w:t>
            </w:r>
          </w:p>
        </w:tc>
      </w:tr>
      <w:tr w:rsidR="004B5ADB">
        <w:tblPrEx>
          <w:tblCellMar>
            <w:top w:w="0" w:type="dxa"/>
            <w:bottom w:w="0" w:type="dxa"/>
          </w:tblCellMar>
        </w:tblPrEx>
        <w:trPr>
          <w:trHeight w:val="1004"/>
        </w:trPr>
        <w:tc>
          <w:tcPr>
            <w:tcW w:w="10260" w:type="dxa"/>
            <w:gridSpan w:val="6"/>
          </w:tcPr>
          <w:p w:rsidR="004B5ADB" w:rsidRDefault="004B5ADB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热身运动：</w:t>
            </w:r>
          </w:p>
          <w:p w:rsidR="00CF5416" w:rsidRDefault="00CF5416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在地上划一条线作为“海岸线”，让所有的人都站在“海岸线”后面。当指导员大喊一声：“潮落！”所有人都向前跳过“海岸线”到“大海”去。然后指导员又大喊一声：“潮起！”所有人赶紧向后跳，跳过“海岸线”回到岸上来。如果组长大叫“潮落潮起”此时谁都不能动，动的人就被淘汰出局。</w:t>
            </w:r>
          </w:p>
        </w:tc>
      </w:tr>
      <w:tr w:rsidR="004B5ADB">
        <w:tblPrEx>
          <w:tblCellMar>
            <w:top w:w="0" w:type="dxa"/>
            <w:bottom w:w="0" w:type="dxa"/>
          </w:tblCellMar>
        </w:tblPrEx>
        <w:trPr>
          <w:trHeight w:val="2637"/>
        </w:trPr>
        <w:tc>
          <w:tcPr>
            <w:tcW w:w="10260" w:type="dxa"/>
            <w:gridSpan w:val="6"/>
          </w:tcPr>
          <w:p w:rsidR="005F240C" w:rsidRDefault="004B5ADB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主游戏活动：</w:t>
            </w:r>
          </w:p>
          <w:p w:rsidR="0005572A" w:rsidRDefault="007D6494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05572A">
              <w:rPr>
                <w:rFonts w:hint="eastAsia"/>
              </w:rPr>
              <w:t>.</w:t>
            </w:r>
            <w:r w:rsidR="008448FA">
              <w:rPr>
                <w:rFonts w:hint="eastAsia"/>
              </w:rPr>
              <w:t>用粉笔画一个长方形的游戏场地，长方形各边画一条清晰的起始线。</w:t>
            </w:r>
          </w:p>
          <w:p w:rsidR="00B13567" w:rsidRDefault="007D6494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8448FA">
              <w:rPr>
                <w:rFonts w:hint="eastAsia"/>
              </w:rPr>
              <w:t>把物件馓到场地里，作为考验的障碍物。</w:t>
            </w:r>
          </w:p>
          <w:p w:rsidR="00F824AE" w:rsidRDefault="00F824AE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 w:rsidR="00F607B7">
              <w:rPr>
                <w:rFonts w:hint="eastAsia"/>
              </w:rPr>
              <w:t>将孩子们</w:t>
            </w:r>
            <w:r w:rsidR="008448FA">
              <w:rPr>
                <w:rFonts w:hint="eastAsia"/>
              </w:rPr>
              <w:t>两人一组分开。</w:t>
            </w:r>
          </w:p>
          <w:p w:rsidR="008448FA" w:rsidRDefault="008448FA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让孩子们想出一个他们信任的人。</w:t>
            </w:r>
          </w:p>
          <w:p w:rsidR="008448FA" w:rsidRDefault="008448FA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告诉孩子们：游戏中每组的一个孩子必须相信同伴的引导，引导的孩子则要值得信赖，尽最大的努力安全地进行引导。</w:t>
            </w:r>
          </w:p>
          <w:p w:rsidR="008448FA" w:rsidRDefault="008448FA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从每组中找一个自愿戴眼罩的孩子扮演“信任者”。</w:t>
            </w:r>
          </w:p>
          <w:p w:rsidR="008448FA" w:rsidRDefault="008448FA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7.</w:t>
            </w:r>
            <w:r>
              <w:rPr>
                <w:rFonts w:hint="eastAsia"/>
              </w:rPr>
              <w:t>给每个“信任者”一个眼罩。</w:t>
            </w:r>
          </w:p>
          <w:p w:rsidR="008448FA" w:rsidRDefault="008448FA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8.</w:t>
            </w:r>
            <w:r>
              <w:rPr>
                <w:rFonts w:hint="eastAsia"/>
              </w:rPr>
              <w:t>同伴扮演“引路人”。</w:t>
            </w:r>
          </w:p>
          <w:p w:rsidR="00E46CAE" w:rsidRDefault="008448FA" w:rsidP="00F607B7"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 w:rsidR="00F824AE">
              <w:rPr>
                <w:rFonts w:hint="eastAsia"/>
              </w:rPr>
              <w:t>.</w:t>
            </w:r>
            <w:r w:rsidR="00E46CAE">
              <w:rPr>
                <w:rFonts w:hint="eastAsia"/>
              </w:rPr>
              <w:t>向孩子们解释活动内容并现场演示：</w:t>
            </w:r>
          </w:p>
          <w:p w:rsidR="009D23F2" w:rsidRDefault="00B15753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※</w:t>
            </w:r>
            <w:r w:rsidR="008448FA">
              <w:rPr>
                <w:rFonts w:hint="eastAsia"/>
              </w:rPr>
              <w:t>没组都站在起始线后面。</w:t>
            </w:r>
          </w:p>
          <w:p w:rsidR="008448FA" w:rsidRDefault="00B15753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※</w:t>
            </w:r>
            <w:r w:rsidR="008448FA">
              <w:rPr>
                <w:rFonts w:hint="eastAsia"/>
              </w:rPr>
              <w:t>“信任者”戴上眼罩准备穿过障碍路程。</w:t>
            </w:r>
          </w:p>
          <w:p w:rsidR="00B15753" w:rsidRDefault="00B15753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※</w:t>
            </w:r>
            <w:r w:rsidR="003C5853">
              <w:rPr>
                <w:rFonts w:hint="eastAsia"/>
              </w:rPr>
              <w:t>当你说“开始”，每组开始行动——经过障碍物路程到达长方形的对边再返回。</w:t>
            </w:r>
          </w:p>
          <w:p w:rsidR="00B15753" w:rsidRDefault="00B15753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※</w:t>
            </w:r>
            <w:r w:rsidR="003C5853">
              <w:rPr>
                <w:rFonts w:hint="eastAsia"/>
              </w:rPr>
              <w:t>“引路人”走在“信任者</w:t>
            </w:r>
            <w:r w:rsidR="003C5853">
              <w:t>”</w:t>
            </w:r>
            <w:r w:rsidR="003C5853">
              <w:rPr>
                <w:rFonts w:hint="eastAsia"/>
              </w:rPr>
              <w:t>的旁边，但不能碰到他。</w:t>
            </w:r>
          </w:p>
          <w:p w:rsidR="00B15753" w:rsidRDefault="00B15753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※</w:t>
            </w:r>
            <w:r w:rsidR="003C5853">
              <w:rPr>
                <w:rFonts w:hint="eastAsia"/>
              </w:rPr>
              <w:t>如果“信任者”在路上碰到了障碍物，他</w:t>
            </w:r>
            <w:r w:rsidR="003C5853">
              <w:rPr>
                <w:rFonts w:hint="eastAsia"/>
              </w:rPr>
              <w:t>/</w:t>
            </w:r>
            <w:r w:rsidR="003C5853">
              <w:rPr>
                <w:rFonts w:hint="eastAsia"/>
              </w:rPr>
              <w:t>她必须回到起始线重头再来。</w:t>
            </w:r>
          </w:p>
          <w:p w:rsidR="00F607B7" w:rsidRDefault="00F607B7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※</w:t>
            </w:r>
            <w:r w:rsidR="003C5853">
              <w:rPr>
                <w:rFonts w:hint="eastAsia"/>
              </w:rPr>
              <w:t>这不是赛跑，而是看各组能否合力安全的走完障碍路程。</w:t>
            </w:r>
          </w:p>
          <w:p w:rsidR="003C5853" w:rsidRDefault="003C5853" w:rsidP="00AD6FFB">
            <w:pPr>
              <w:rPr>
                <w:rFonts w:hint="eastAsia"/>
              </w:rPr>
            </w:pPr>
            <w:r>
              <w:rPr>
                <w:rFonts w:hint="eastAsia"/>
              </w:rPr>
              <w:t>10.</w:t>
            </w:r>
            <w:r>
              <w:rPr>
                <w:rFonts w:hint="eastAsia"/>
              </w:rPr>
              <w:t>让孩子们交换角色再玩一次。</w:t>
            </w:r>
          </w:p>
          <w:p w:rsidR="004303F6" w:rsidRDefault="004303F6" w:rsidP="00AD6FFB">
            <w:pPr>
              <w:rPr>
                <w:rFonts w:hint="eastAsia"/>
              </w:rPr>
            </w:pPr>
            <w:r>
              <w:rPr>
                <w:rFonts w:hint="eastAsia"/>
              </w:rPr>
              <w:t>★</w:t>
            </w:r>
            <w:r w:rsidR="003C5853">
              <w:rPr>
                <w:rFonts w:hint="eastAsia"/>
              </w:rPr>
              <w:t>让孩子们自愿去当“信任者”。这是一种社会冒险，不是每个人一开始能适应的。告诉孩子们：在“选择的挑战”里，选择就是挑战。无论“信任者”，还是“引路人”都是不可或缺的。</w:t>
            </w:r>
          </w:p>
        </w:tc>
      </w:tr>
      <w:tr w:rsidR="004B5ADB">
        <w:tblPrEx>
          <w:tblCellMar>
            <w:top w:w="0" w:type="dxa"/>
            <w:bottom w:w="0" w:type="dxa"/>
          </w:tblCellMar>
        </w:tblPrEx>
        <w:trPr>
          <w:trHeight w:val="1029"/>
        </w:trPr>
        <w:tc>
          <w:tcPr>
            <w:tcW w:w="10260" w:type="dxa"/>
            <w:gridSpan w:val="6"/>
          </w:tcPr>
          <w:p w:rsidR="004B5ADB" w:rsidRDefault="004B5ADB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缓和运动：</w:t>
            </w:r>
          </w:p>
          <w:p w:rsidR="00917FEE" w:rsidRDefault="00917FEE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让所有人都想象</w:t>
            </w:r>
            <w:r w:rsidR="00E06D37">
              <w:rPr>
                <w:rFonts w:hint="eastAsia"/>
              </w:rPr>
              <w:t>两种鸟，一种是“百灵鸟”另一种是“布谷鸟”。如果组长大叫一声“百灵鸟”，所有的人必须踮起脚尖，张开双臂上上摇动，仿佛一只鸟儿地扑腾翅膀。如果组长大叫一声“布谷鸟”，所有人都静静站着一动不动，不能移动一根“羽毛”。</w:t>
            </w:r>
          </w:p>
        </w:tc>
      </w:tr>
      <w:tr w:rsidR="004B5ADB">
        <w:tblPrEx>
          <w:tblCellMar>
            <w:top w:w="0" w:type="dxa"/>
            <w:bottom w:w="0" w:type="dxa"/>
          </w:tblCellMar>
        </w:tblPrEx>
        <w:trPr>
          <w:trHeight w:val="769"/>
        </w:trPr>
        <w:tc>
          <w:tcPr>
            <w:tcW w:w="10260" w:type="dxa"/>
            <w:gridSpan w:val="6"/>
          </w:tcPr>
          <w:p w:rsidR="004B5ADB" w:rsidRDefault="004B5ADB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结束讨论：</w:t>
            </w:r>
          </w:p>
          <w:p w:rsidR="0056201D" w:rsidRDefault="0056201D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回顾</w:t>
            </w:r>
            <w:r w:rsidR="00E04408">
              <w:rPr>
                <w:rFonts w:hint="eastAsia"/>
              </w:rPr>
              <w:t>：</w:t>
            </w:r>
          </w:p>
          <w:p w:rsidR="00185844" w:rsidRDefault="003C5853" w:rsidP="00185844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对“信任者”来说，戴上眼罩感觉如何？</w:t>
            </w:r>
          </w:p>
          <w:p w:rsidR="00CE7B5E" w:rsidRDefault="003C5853" w:rsidP="00CE7B5E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对“引路人”来说，要对同伴的安全负责感觉如何？</w:t>
            </w:r>
          </w:p>
          <w:p w:rsidR="00C84932" w:rsidRDefault="003C5853" w:rsidP="00CE7B5E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作为“引路人”，你怎样让同伴有安全感？</w:t>
            </w:r>
          </w:p>
          <w:p w:rsidR="003D2574" w:rsidRDefault="003C5853" w:rsidP="00CE7B5E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生活中还有哪些情况你不得不为他人指引？对此你有何感想？</w:t>
            </w:r>
          </w:p>
          <w:p w:rsidR="0056201D" w:rsidRDefault="0056201D" w:rsidP="0056201D">
            <w:pPr>
              <w:rPr>
                <w:rFonts w:hint="eastAsia"/>
              </w:rPr>
            </w:pPr>
            <w:r>
              <w:rPr>
                <w:rFonts w:hint="eastAsia"/>
              </w:rPr>
              <w:t>联系</w:t>
            </w:r>
            <w:r w:rsidR="00E04408">
              <w:rPr>
                <w:rFonts w:hint="eastAsia"/>
              </w:rPr>
              <w:t>：</w:t>
            </w:r>
          </w:p>
          <w:p w:rsidR="003D2574" w:rsidRDefault="003C5853" w:rsidP="00185844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在生活中的哪些情况下你不得不当一个“信任者”？对此你有何感想？</w:t>
            </w:r>
          </w:p>
          <w:p w:rsidR="0056201D" w:rsidRDefault="0056201D" w:rsidP="0056201D">
            <w:pPr>
              <w:rPr>
                <w:rFonts w:hint="eastAsia"/>
              </w:rPr>
            </w:pPr>
            <w:r>
              <w:rPr>
                <w:rFonts w:hint="eastAsia"/>
              </w:rPr>
              <w:t>应用</w:t>
            </w:r>
            <w:r w:rsidR="00E04408">
              <w:rPr>
                <w:rFonts w:hint="eastAsia"/>
              </w:rPr>
              <w:t>：</w:t>
            </w:r>
          </w:p>
          <w:p w:rsidR="00C84932" w:rsidRDefault="003C5853" w:rsidP="00EB22CA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以后，你如何让不信任你的人更放心一些？</w:t>
            </w:r>
          </w:p>
          <w:p w:rsidR="003C5853" w:rsidRDefault="003C5853" w:rsidP="00EB22CA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</w:tr>
      <w:tr w:rsidR="004B5ADB">
        <w:tblPrEx>
          <w:tblCellMar>
            <w:top w:w="0" w:type="dxa"/>
            <w:bottom w:w="0" w:type="dxa"/>
          </w:tblCellMar>
        </w:tblPrEx>
        <w:trPr>
          <w:trHeight w:val="613"/>
        </w:trPr>
        <w:tc>
          <w:tcPr>
            <w:tcW w:w="10260" w:type="dxa"/>
            <w:gridSpan w:val="6"/>
          </w:tcPr>
          <w:p w:rsidR="004B5ADB" w:rsidRDefault="004B5ADB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所需器材：</w:t>
            </w:r>
            <w:r w:rsidR="003D2574">
              <w:rPr>
                <w:rFonts w:hint="eastAsia"/>
              </w:rPr>
              <w:t>两个球、</w:t>
            </w:r>
            <w:r w:rsidR="003D2574">
              <w:rPr>
                <w:rFonts w:hint="eastAsia"/>
              </w:rPr>
              <w:t>7-10</w:t>
            </w:r>
            <w:r w:rsidR="003D2574">
              <w:rPr>
                <w:rFonts w:hint="eastAsia"/>
              </w:rPr>
              <w:t>个易拉罐</w:t>
            </w:r>
          </w:p>
        </w:tc>
      </w:tr>
      <w:tr w:rsidR="004B5ADB">
        <w:tblPrEx>
          <w:tblCellMar>
            <w:top w:w="0" w:type="dxa"/>
            <w:bottom w:w="0" w:type="dxa"/>
          </w:tblCellMar>
        </w:tblPrEx>
        <w:trPr>
          <w:trHeight w:val="1081"/>
        </w:trPr>
        <w:tc>
          <w:tcPr>
            <w:tcW w:w="10260" w:type="dxa"/>
            <w:gridSpan w:val="6"/>
          </w:tcPr>
          <w:p w:rsidR="004B5ADB" w:rsidRDefault="004B5ADB" w:rsidP="00A001FF">
            <w:pPr>
              <w:rPr>
                <w:rFonts w:hint="eastAsia"/>
              </w:rPr>
            </w:pPr>
            <w:r>
              <w:rPr>
                <w:rFonts w:hint="eastAsia"/>
              </w:rPr>
              <w:t>指导员在游戏过程中应注意：</w:t>
            </w:r>
          </w:p>
          <w:p w:rsidR="0042101E" w:rsidRDefault="003D2574" w:rsidP="00185844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每个孩子都有机会扔球吗？</w:t>
            </w:r>
          </w:p>
          <w:p w:rsidR="00C84932" w:rsidRDefault="003D2574" w:rsidP="003D2574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孩子们相互交流吗？</w:t>
            </w:r>
          </w:p>
        </w:tc>
      </w:tr>
      <w:tr w:rsidR="00417F96">
        <w:tblPrEx>
          <w:tblCellMar>
            <w:top w:w="0" w:type="dxa"/>
            <w:bottom w:w="0" w:type="dxa"/>
          </w:tblCellMar>
        </w:tblPrEx>
        <w:trPr>
          <w:trHeight w:val="1081"/>
        </w:trPr>
        <w:tc>
          <w:tcPr>
            <w:tcW w:w="10260" w:type="dxa"/>
            <w:gridSpan w:val="6"/>
          </w:tcPr>
          <w:p w:rsidR="00417F96" w:rsidRDefault="00417F96" w:rsidP="00417F96">
            <w:pPr>
              <w:rPr>
                <w:rFonts w:hint="eastAsia"/>
              </w:rPr>
            </w:pPr>
            <w:r>
              <w:rPr>
                <w:rFonts w:hint="eastAsia"/>
              </w:rPr>
              <w:t>游戏的其他玩法：</w:t>
            </w:r>
          </w:p>
          <w:p w:rsidR="00417F96" w:rsidRDefault="00417F96" w:rsidP="00A001FF">
            <w:pPr>
              <w:numPr>
                <w:ilvl w:val="0"/>
                <w:numId w:val="5"/>
              </w:numPr>
              <w:rPr>
                <w:rFonts w:hint="eastAsia"/>
              </w:rPr>
            </w:pPr>
            <w:r>
              <w:rPr>
                <w:rFonts w:hint="eastAsia"/>
              </w:rPr>
              <w:t>扩大或缩小瓶子去的规模。</w:t>
            </w:r>
          </w:p>
          <w:p w:rsidR="00417F96" w:rsidRDefault="00417F96" w:rsidP="00A001FF">
            <w:pPr>
              <w:numPr>
                <w:ilvl w:val="0"/>
                <w:numId w:val="5"/>
              </w:numPr>
              <w:rPr>
                <w:rFonts w:hint="eastAsia"/>
              </w:rPr>
            </w:pPr>
            <w:r>
              <w:rPr>
                <w:rFonts w:hint="eastAsia"/>
              </w:rPr>
              <w:t>用</w:t>
            </w:r>
            <w:r>
              <w:rPr>
                <w:rFonts w:hint="eastAsia"/>
              </w:rPr>
              <w:t>3-4</w:t>
            </w:r>
            <w:r>
              <w:rPr>
                <w:rFonts w:hint="eastAsia"/>
              </w:rPr>
              <w:t>个球玩。</w:t>
            </w:r>
          </w:p>
          <w:p w:rsidR="00417F96" w:rsidRDefault="00417F96" w:rsidP="00A001FF">
            <w:pPr>
              <w:numPr>
                <w:ilvl w:val="0"/>
                <w:numId w:val="5"/>
              </w:numPr>
              <w:rPr>
                <w:rFonts w:hint="eastAsia"/>
              </w:rPr>
            </w:pPr>
            <w:r>
              <w:rPr>
                <w:rFonts w:hint="eastAsia"/>
              </w:rPr>
              <w:t>在瓶子区里画两块放瓶子的地方，这样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组散的更开，保护瓶子的工作也更难。</w:t>
            </w:r>
          </w:p>
        </w:tc>
      </w:tr>
    </w:tbl>
    <w:p w:rsidR="00417F96" w:rsidRDefault="00417F96"/>
    <w:sectPr w:rsidR="00417F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472" w:rsidRDefault="007C6472" w:rsidP="001F56D6">
      <w:r>
        <w:separator/>
      </w:r>
    </w:p>
  </w:endnote>
  <w:endnote w:type="continuationSeparator" w:id="1">
    <w:p w:rsidR="007C6472" w:rsidRDefault="007C6472" w:rsidP="001F5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F52" w:rsidRDefault="00733F5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F52" w:rsidRPr="00733F52" w:rsidRDefault="00733F52" w:rsidP="00733F52">
    <w:pPr>
      <w:pStyle w:val="a4"/>
      <w:jc w:val="center"/>
      <w:rPr>
        <w:rFonts w:ascii="华文行楷" w:eastAsia="华文行楷" w:hint="eastAsia"/>
        <w:sz w:val="21"/>
        <w:szCs w:val="21"/>
      </w:rPr>
    </w:pPr>
    <w:r w:rsidRPr="00733F52">
      <w:rPr>
        <w:rFonts w:ascii="华文行楷" w:eastAsia="华文行楷" w:hint="eastAsia"/>
        <w:sz w:val="21"/>
        <w:szCs w:val="21"/>
      </w:rPr>
      <w:t>让孩子们快乐游戏，健康成长！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F52" w:rsidRDefault="00733F5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472" w:rsidRDefault="007C6472" w:rsidP="001F56D6">
      <w:r>
        <w:separator/>
      </w:r>
    </w:p>
  </w:footnote>
  <w:footnote w:type="continuationSeparator" w:id="1">
    <w:p w:rsidR="007C6472" w:rsidRDefault="007C6472" w:rsidP="001F56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F52" w:rsidRDefault="00733F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6D6" w:rsidRDefault="00733F52" w:rsidP="001F56D6">
    <w:pPr>
      <w:pStyle w:val="a3"/>
      <w:jc w:val="both"/>
    </w:pPr>
    <w:r>
      <w:rPr>
        <w:noProof/>
      </w:rPr>
      <w:drawing>
        <wp:inline distT="0" distB="0" distL="0" distR="0">
          <wp:extent cx="581025" cy="314325"/>
          <wp:effectExtent l="19050" t="0" r="9525" b="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314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F56D6">
      <w:t xml:space="preserve">                                                        </w:t>
    </w:r>
    <w:r w:rsidR="001F56D6">
      <w:rPr>
        <w:rFonts w:ascii="华文行楷" w:eastAsia="华文行楷" w:hint="eastAsia"/>
        <w:sz w:val="28"/>
        <w:szCs w:val="28"/>
      </w:rPr>
      <w:t xml:space="preserve">       快乐童行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F52" w:rsidRDefault="00733F5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52BF9"/>
    <w:multiLevelType w:val="hybridMultilevel"/>
    <w:tmpl w:val="0C8819DE"/>
    <w:lvl w:ilvl="0" w:tplc="58DC46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7834B3B"/>
    <w:multiLevelType w:val="hybridMultilevel"/>
    <w:tmpl w:val="224AB5A6"/>
    <w:lvl w:ilvl="0" w:tplc="FDFA06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4F4B2C0D"/>
    <w:multiLevelType w:val="hybridMultilevel"/>
    <w:tmpl w:val="8538370E"/>
    <w:lvl w:ilvl="0" w:tplc="D79E6D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64A71596"/>
    <w:multiLevelType w:val="hybridMultilevel"/>
    <w:tmpl w:val="9E885056"/>
    <w:lvl w:ilvl="0" w:tplc="FE84AE84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70873BAC"/>
    <w:multiLevelType w:val="hybridMultilevel"/>
    <w:tmpl w:val="9B742448"/>
    <w:lvl w:ilvl="0" w:tplc="53A2C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7A6376B7"/>
    <w:multiLevelType w:val="hybridMultilevel"/>
    <w:tmpl w:val="5ED23372"/>
    <w:lvl w:ilvl="0" w:tplc="068A29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5ADB"/>
    <w:rsid w:val="00024B44"/>
    <w:rsid w:val="0005572A"/>
    <w:rsid w:val="00092ED1"/>
    <w:rsid w:val="000A7D31"/>
    <w:rsid w:val="00121DD6"/>
    <w:rsid w:val="00130610"/>
    <w:rsid w:val="00175E9E"/>
    <w:rsid w:val="00182949"/>
    <w:rsid w:val="00185844"/>
    <w:rsid w:val="001F56D6"/>
    <w:rsid w:val="00235242"/>
    <w:rsid w:val="003266E7"/>
    <w:rsid w:val="00336953"/>
    <w:rsid w:val="003563E8"/>
    <w:rsid w:val="00393C8E"/>
    <w:rsid w:val="003974D1"/>
    <w:rsid w:val="003C5853"/>
    <w:rsid w:val="003D2574"/>
    <w:rsid w:val="00417F96"/>
    <w:rsid w:val="0042101E"/>
    <w:rsid w:val="004303F6"/>
    <w:rsid w:val="00467039"/>
    <w:rsid w:val="00473E87"/>
    <w:rsid w:val="004902F5"/>
    <w:rsid w:val="0049638B"/>
    <w:rsid w:val="004B5ADB"/>
    <w:rsid w:val="004D0527"/>
    <w:rsid w:val="0056201D"/>
    <w:rsid w:val="0057195A"/>
    <w:rsid w:val="005D55D5"/>
    <w:rsid w:val="005F240C"/>
    <w:rsid w:val="00676650"/>
    <w:rsid w:val="006C255A"/>
    <w:rsid w:val="00733F52"/>
    <w:rsid w:val="00756F97"/>
    <w:rsid w:val="007B7084"/>
    <w:rsid w:val="007C288B"/>
    <w:rsid w:val="007C2BE7"/>
    <w:rsid w:val="007C6472"/>
    <w:rsid w:val="007D6494"/>
    <w:rsid w:val="008448FA"/>
    <w:rsid w:val="00883874"/>
    <w:rsid w:val="008C54C4"/>
    <w:rsid w:val="00917FEE"/>
    <w:rsid w:val="009D23F2"/>
    <w:rsid w:val="009D5677"/>
    <w:rsid w:val="00A001FF"/>
    <w:rsid w:val="00A302AE"/>
    <w:rsid w:val="00A37C7E"/>
    <w:rsid w:val="00A44D29"/>
    <w:rsid w:val="00AD6FFB"/>
    <w:rsid w:val="00B13567"/>
    <w:rsid w:val="00B15753"/>
    <w:rsid w:val="00B35F7A"/>
    <w:rsid w:val="00B76F83"/>
    <w:rsid w:val="00B83317"/>
    <w:rsid w:val="00BC3483"/>
    <w:rsid w:val="00C0428B"/>
    <w:rsid w:val="00C631CF"/>
    <w:rsid w:val="00C84932"/>
    <w:rsid w:val="00C92D0C"/>
    <w:rsid w:val="00CD541A"/>
    <w:rsid w:val="00CE076F"/>
    <w:rsid w:val="00CE7B5E"/>
    <w:rsid w:val="00CF5416"/>
    <w:rsid w:val="00D16B11"/>
    <w:rsid w:val="00D52995"/>
    <w:rsid w:val="00DB2C88"/>
    <w:rsid w:val="00E01FDB"/>
    <w:rsid w:val="00E04408"/>
    <w:rsid w:val="00E06D37"/>
    <w:rsid w:val="00E13440"/>
    <w:rsid w:val="00E30EA6"/>
    <w:rsid w:val="00E46CAE"/>
    <w:rsid w:val="00EB0EF1"/>
    <w:rsid w:val="00EB22CA"/>
    <w:rsid w:val="00F1152C"/>
    <w:rsid w:val="00F51CD4"/>
    <w:rsid w:val="00F53972"/>
    <w:rsid w:val="00F607B7"/>
    <w:rsid w:val="00F64447"/>
    <w:rsid w:val="00F71F41"/>
    <w:rsid w:val="00F824AE"/>
    <w:rsid w:val="00FA44EA"/>
    <w:rsid w:val="00FB6FAA"/>
    <w:rsid w:val="00FC4605"/>
    <w:rsid w:val="00FD5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5AD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rsid w:val="001F56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F56D6"/>
    <w:rPr>
      <w:kern w:val="2"/>
      <w:sz w:val="18"/>
      <w:szCs w:val="18"/>
    </w:rPr>
  </w:style>
  <w:style w:type="paragraph" w:styleId="a4">
    <w:name w:val="footer"/>
    <w:basedOn w:val="a"/>
    <w:link w:val="Char0"/>
    <w:rsid w:val="001F56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1F56D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174</Words>
  <Characters>998</Characters>
  <Application>Microsoft Office Word</Application>
  <DocSecurity>0</DocSecurity>
  <Lines>8</Lines>
  <Paragraphs>2</Paragraphs>
  <ScaleCrop>false</ScaleCrop>
  <Company>微软中国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游戏方案</dc:title>
  <dc:subject/>
  <dc:creator>微软用户</dc:creator>
  <cp:keywords/>
  <dc:description/>
  <cp:lastModifiedBy>微软用户</cp:lastModifiedBy>
  <cp:revision>1</cp:revision>
  <dcterms:created xsi:type="dcterms:W3CDTF">2010-07-12T14:02:00Z</dcterms:created>
  <dcterms:modified xsi:type="dcterms:W3CDTF">2010-09-28T17:10:00Z</dcterms:modified>
</cp:coreProperties>
</file>